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04F" w:rsidRPr="00B3204F" w:rsidRDefault="00B3204F" w:rsidP="00B3204F">
      <w:pPr>
        <w:shd w:val="clear" w:color="auto" w:fill="FFFFFF"/>
        <w:spacing w:after="0" w:line="240" w:lineRule="auto"/>
        <w:jc w:val="center"/>
        <w:rPr>
          <w:rFonts w:ascii="Comic Sans MS" w:eastAsia="Times New Roman" w:hAnsi="Comic Sans MS" w:cs="Times New Roman"/>
          <w:sz w:val="24"/>
          <w:szCs w:val="24"/>
          <w:lang w:eastAsia="uk-UA"/>
        </w:rPr>
      </w:pPr>
      <w:r w:rsidRPr="00B3204F">
        <w:rPr>
          <w:rFonts w:ascii="Times New Roman" w:eastAsia="Times New Roman" w:hAnsi="Times New Roman" w:cs="Times New Roman"/>
          <w:b/>
          <w:bCs/>
          <w:sz w:val="24"/>
          <w:szCs w:val="24"/>
          <w:bdr w:val="none" w:sz="0" w:space="0" w:color="auto" w:frame="1"/>
          <w:lang w:eastAsia="uk-UA"/>
        </w:rPr>
        <w:t>ОБГРУНТУВАННЯ</w:t>
      </w:r>
    </w:p>
    <w:p w:rsidR="00B3204F" w:rsidRPr="00B3204F" w:rsidRDefault="00B3204F" w:rsidP="00B3204F">
      <w:pPr>
        <w:shd w:val="clear" w:color="auto" w:fill="FFFFFF"/>
        <w:spacing w:after="0" w:line="240" w:lineRule="auto"/>
        <w:jc w:val="center"/>
        <w:rPr>
          <w:rFonts w:ascii="Comic Sans MS" w:eastAsia="Times New Roman" w:hAnsi="Comic Sans MS" w:cs="Times New Roman"/>
          <w:sz w:val="24"/>
          <w:szCs w:val="24"/>
          <w:lang w:eastAsia="uk-UA"/>
        </w:rPr>
      </w:pPr>
      <w:r w:rsidRPr="00B3204F">
        <w:rPr>
          <w:rFonts w:ascii="Times New Roman" w:eastAsia="Times New Roman" w:hAnsi="Times New Roman" w:cs="Times New Roman"/>
          <w:b/>
          <w:bCs/>
          <w:sz w:val="24"/>
          <w:szCs w:val="24"/>
          <w:bdr w:val="none" w:sz="0" w:space="0" w:color="auto" w:frame="1"/>
          <w:lang w:eastAsia="uk-UA"/>
        </w:rPr>
        <w:t>технічних та якісних характеристик предмета закупівлі,</w:t>
      </w:r>
    </w:p>
    <w:p w:rsidR="00B3204F" w:rsidRPr="00B3204F" w:rsidRDefault="00B3204F" w:rsidP="00B3204F">
      <w:pPr>
        <w:shd w:val="clear" w:color="auto" w:fill="FFFFFF"/>
        <w:spacing w:after="0" w:line="240" w:lineRule="auto"/>
        <w:jc w:val="center"/>
        <w:rPr>
          <w:rFonts w:ascii="Comic Sans MS" w:eastAsia="Times New Roman" w:hAnsi="Comic Sans MS" w:cs="Times New Roman"/>
          <w:sz w:val="24"/>
          <w:szCs w:val="24"/>
          <w:lang w:eastAsia="uk-UA"/>
        </w:rPr>
      </w:pPr>
      <w:r w:rsidRPr="00B3204F">
        <w:rPr>
          <w:rFonts w:ascii="Times New Roman" w:eastAsia="Times New Roman" w:hAnsi="Times New Roman" w:cs="Times New Roman"/>
          <w:b/>
          <w:bCs/>
          <w:sz w:val="24"/>
          <w:szCs w:val="24"/>
          <w:bdr w:val="none" w:sz="0" w:space="0" w:color="auto" w:frame="1"/>
          <w:lang w:eastAsia="uk-UA"/>
        </w:rPr>
        <w:t>розміру бюджетних призначень та/або очікуваної вартості предмета закупівлі,</w:t>
      </w:r>
    </w:p>
    <w:p w:rsidR="00B3204F" w:rsidRDefault="00B3204F" w:rsidP="00B3204F">
      <w:pPr>
        <w:shd w:val="clear" w:color="auto" w:fill="FFFFFF"/>
        <w:spacing w:after="0" w:line="240" w:lineRule="auto"/>
        <w:jc w:val="center"/>
        <w:rPr>
          <w:rFonts w:ascii="Times New Roman" w:eastAsia="Times New Roman" w:hAnsi="Times New Roman" w:cs="Times New Roman"/>
          <w:b/>
          <w:bCs/>
          <w:sz w:val="24"/>
          <w:szCs w:val="24"/>
          <w:bdr w:val="none" w:sz="0" w:space="0" w:color="auto" w:frame="1"/>
          <w:lang w:eastAsia="uk-UA"/>
        </w:rPr>
      </w:pPr>
      <w:r w:rsidRPr="00B3204F">
        <w:rPr>
          <w:rFonts w:ascii="Times New Roman" w:eastAsia="Times New Roman" w:hAnsi="Times New Roman" w:cs="Times New Roman"/>
          <w:b/>
          <w:bCs/>
          <w:sz w:val="24"/>
          <w:szCs w:val="24"/>
          <w:bdr w:val="none" w:sz="0" w:space="0" w:color="auto" w:frame="1"/>
          <w:lang w:eastAsia="uk-UA"/>
        </w:rPr>
        <w:t>що закуповується за бюджетні кошти</w:t>
      </w:r>
    </w:p>
    <w:p w:rsidR="00056AF4" w:rsidRPr="00B3204F" w:rsidRDefault="00056AF4" w:rsidP="00B3204F">
      <w:pPr>
        <w:shd w:val="clear" w:color="auto" w:fill="FFFFFF"/>
        <w:spacing w:after="0" w:line="240" w:lineRule="auto"/>
        <w:jc w:val="center"/>
        <w:rPr>
          <w:rFonts w:ascii="Comic Sans MS" w:eastAsia="Times New Roman" w:hAnsi="Comic Sans MS" w:cs="Times New Roman"/>
          <w:sz w:val="24"/>
          <w:szCs w:val="24"/>
          <w:lang w:eastAsia="uk-UA"/>
        </w:rPr>
      </w:pPr>
    </w:p>
    <w:p w:rsidR="00CB3AE0" w:rsidRPr="00B3204F" w:rsidRDefault="00CB3AE0" w:rsidP="00DD419E">
      <w:pPr>
        <w:spacing w:line="276" w:lineRule="auto"/>
        <w:rPr>
          <w:rFonts w:ascii="Times New Roman" w:hAnsi="Times New Roman" w:cs="Times New Roman"/>
          <w:i/>
          <w:sz w:val="24"/>
          <w:szCs w:val="24"/>
          <w:lang w:eastAsia="ru-RU"/>
        </w:rPr>
      </w:pPr>
      <w:r w:rsidRPr="00B3204F">
        <w:rPr>
          <w:rFonts w:ascii="Times New Roman" w:eastAsia="Times New Roman" w:hAnsi="Times New Roman" w:cs="Times New Roman"/>
          <w:b/>
          <w:bCs/>
          <w:sz w:val="24"/>
          <w:szCs w:val="24"/>
          <w:bdr w:val="none" w:sz="0" w:space="0" w:color="auto" w:frame="1"/>
          <w:lang w:eastAsia="uk-UA"/>
        </w:rPr>
        <w:t>Замовник</w:t>
      </w:r>
      <w:r w:rsidRPr="00B3204F">
        <w:rPr>
          <w:rFonts w:ascii="Times New Roman" w:eastAsia="Times New Roman" w:hAnsi="Times New Roman" w:cs="Times New Roman"/>
          <w:b/>
          <w:bCs/>
          <w:i/>
          <w:sz w:val="24"/>
          <w:szCs w:val="24"/>
          <w:bdr w:val="none" w:sz="0" w:space="0" w:color="auto" w:frame="1"/>
          <w:lang w:eastAsia="uk-UA"/>
        </w:rPr>
        <w:t>:</w:t>
      </w:r>
      <w:r w:rsidRPr="00B3204F">
        <w:rPr>
          <w:rFonts w:ascii="Times New Roman" w:eastAsia="Times New Roman" w:hAnsi="Times New Roman" w:cs="Times New Roman"/>
          <w:i/>
          <w:sz w:val="24"/>
          <w:szCs w:val="24"/>
          <w:lang w:eastAsia="uk-UA"/>
        </w:rPr>
        <w:t> </w:t>
      </w:r>
      <w:r w:rsidRPr="00B3204F">
        <w:rPr>
          <w:rFonts w:ascii="Times New Roman" w:hAnsi="Times New Roman" w:cs="Times New Roman"/>
          <w:i/>
          <w:sz w:val="24"/>
          <w:szCs w:val="24"/>
          <w:shd w:val="clear" w:color="auto" w:fill="FDFEFD"/>
        </w:rPr>
        <w:t>Заклад дошкільної освіти (ясла-садок) №4 художньо-естетичного напрямку Рівненської міської ради</w:t>
      </w:r>
      <w:r w:rsidRPr="00B3204F">
        <w:rPr>
          <w:rFonts w:ascii="Times New Roman" w:eastAsia="Times New Roman" w:hAnsi="Times New Roman" w:cs="Times New Roman"/>
          <w:i/>
          <w:sz w:val="24"/>
          <w:szCs w:val="24"/>
          <w:lang w:eastAsia="uk-UA"/>
        </w:rPr>
        <w:t xml:space="preserve">, код за ЄДРПОУ </w:t>
      </w:r>
      <w:r w:rsidRPr="00B3204F">
        <w:rPr>
          <w:rFonts w:ascii="Times New Roman" w:hAnsi="Times New Roman" w:cs="Times New Roman"/>
          <w:i/>
          <w:sz w:val="24"/>
          <w:szCs w:val="24"/>
          <w:shd w:val="clear" w:color="auto" w:fill="FDFEFD"/>
        </w:rPr>
        <w:t>39070468</w:t>
      </w:r>
    </w:p>
    <w:p w:rsidR="00813CC6" w:rsidRPr="00813CC6" w:rsidRDefault="00CB3AE0" w:rsidP="00813CC6">
      <w:pPr>
        <w:spacing w:line="276" w:lineRule="auto"/>
        <w:ind w:right="-25"/>
        <w:rPr>
          <w:rFonts w:ascii="Times New Roman" w:hAnsi="Times New Roman" w:cs="Times New Roman"/>
          <w:i/>
          <w:sz w:val="24"/>
          <w:szCs w:val="24"/>
        </w:rPr>
      </w:pPr>
      <w:r w:rsidRPr="00813CC6">
        <w:rPr>
          <w:rFonts w:ascii="Times New Roman" w:eastAsia="Times New Roman" w:hAnsi="Times New Roman" w:cs="Times New Roman"/>
          <w:b/>
          <w:bCs/>
          <w:sz w:val="24"/>
          <w:szCs w:val="24"/>
          <w:bdr w:val="none" w:sz="0" w:space="0" w:color="auto" w:frame="1"/>
          <w:lang w:eastAsia="uk-UA"/>
        </w:rPr>
        <w:t>Найменування предмета закупівлі: </w:t>
      </w:r>
      <w:r w:rsidR="00813CC6" w:rsidRPr="00813CC6">
        <w:rPr>
          <w:rFonts w:ascii="Times New Roman" w:hAnsi="Times New Roman" w:cs="Times New Roman"/>
          <w:b/>
          <w:i/>
          <w:sz w:val="24"/>
          <w:szCs w:val="24"/>
        </w:rPr>
        <w:t>Природний газ</w:t>
      </w:r>
      <w:r w:rsidR="00813CC6" w:rsidRPr="00813CC6">
        <w:rPr>
          <w:rFonts w:ascii="Times New Roman" w:hAnsi="Times New Roman" w:cs="Times New Roman"/>
          <w:i/>
          <w:sz w:val="24"/>
          <w:szCs w:val="24"/>
          <w:lang w:val="ru-RU"/>
        </w:rPr>
        <w:t xml:space="preserve"> </w:t>
      </w:r>
      <w:r w:rsidR="00813CC6" w:rsidRPr="00813CC6">
        <w:rPr>
          <w:rFonts w:ascii="Times New Roman" w:hAnsi="Times New Roman" w:cs="Times New Roman"/>
          <w:i/>
          <w:sz w:val="24"/>
          <w:szCs w:val="24"/>
        </w:rPr>
        <w:t xml:space="preserve">за  кодом </w:t>
      </w:r>
      <w:r w:rsidR="00813CC6" w:rsidRPr="00813CC6">
        <w:rPr>
          <w:rFonts w:ascii="Times New Roman" w:hAnsi="Times New Roman" w:cs="Times New Roman"/>
          <w:b/>
          <w:bCs/>
          <w:i/>
          <w:sz w:val="24"/>
          <w:szCs w:val="24"/>
          <w:lang w:eastAsia="ru-RU"/>
        </w:rPr>
        <w:t xml:space="preserve">ДК021:2015:09120000-6 </w:t>
      </w:r>
      <w:r w:rsidR="00813CC6" w:rsidRPr="00813CC6">
        <w:rPr>
          <w:rFonts w:ascii="Times New Roman" w:hAnsi="Times New Roman" w:cs="Times New Roman"/>
          <w:bCs/>
          <w:i/>
          <w:sz w:val="24"/>
          <w:szCs w:val="24"/>
          <w:lang w:eastAsia="ru-RU"/>
        </w:rPr>
        <w:t>«</w:t>
      </w:r>
      <w:r w:rsidR="00813CC6" w:rsidRPr="00813CC6">
        <w:rPr>
          <w:rFonts w:ascii="Times New Roman" w:hAnsi="Times New Roman" w:cs="Times New Roman"/>
          <w:i/>
          <w:sz w:val="24"/>
          <w:szCs w:val="24"/>
        </w:rPr>
        <w:t>Газове паливо</w:t>
      </w:r>
      <w:r w:rsidR="00813CC6" w:rsidRPr="00813CC6">
        <w:rPr>
          <w:rFonts w:ascii="Times New Roman" w:hAnsi="Times New Roman" w:cs="Times New Roman"/>
          <w:i/>
          <w:sz w:val="24"/>
          <w:szCs w:val="24"/>
          <w:lang w:eastAsia="ru-RU"/>
        </w:rPr>
        <w:t>»</w:t>
      </w:r>
    </w:p>
    <w:p w:rsidR="00DD419E" w:rsidRPr="00333988" w:rsidRDefault="00CB3AE0" w:rsidP="00DD419E">
      <w:pPr>
        <w:pStyle w:val="a3"/>
        <w:spacing w:before="0" w:beforeAutospacing="0" w:after="0" w:afterAutospacing="0" w:line="276" w:lineRule="auto"/>
        <w:ind w:left="432"/>
        <w:jc w:val="both"/>
      </w:pPr>
      <w:r w:rsidRPr="00813CC6">
        <w:rPr>
          <w:b/>
          <w:bCs/>
          <w:bdr w:val="none" w:sz="0" w:space="0" w:color="auto" w:frame="1"/>
        </w:rPr>
        <w:t>Вид процедури:</w:t>
      </w:r>
      <w:r w:rsidR="00A6457F">
        <w:t> Відкриті торги з особливостями</w:t>
      </w:r>
    </w:p>
    <w:p w:rsidR="00DD419E" w:rsidRPr="00813CC6" w:rsidRDefault="00CB3AE0" w:rsidP="00DD419E">
      <w:pPr>
        <w:pStyle w:val="a3"/>
        <w:spacing w:before="0" w:beforeAutospacing="0" w:after="0" w:afterAutospacing="0" w:line="276" w:lineRule="auto"/>
        <w:ind w:left="432"/>
        <w:jc w:val="both"/>
      </w:pPr>
      <w:r w:rsidRPr="00813CC6">
        <w:rPr>
          <w:b/>
          <w:bCs/>
          <w:bdr w:val="none" w:sz="0" w:space="0" w:color="auto" w:frame="1"/>
        </w:rPr>
        <w:t>Дата оголошення: </w:t>
      </w:r>
      <w:r w:rsidR="00A6457F">
        <w:t>11.09.</w:t>
      </w:r>
      <w:r w:rsidR="005F46D2">
        <w:t xml:space="preserve"> 2023</w:t>
      </w:r>
      <w:r w:rsidRPr="00813CC6">
        <w:t xml:space="preserve"> </w:t>
      </w:r>
      <w:r w:rsidRPr="00CB3AE0">
        <w:t>року.</w:t>
      </w:r>
    </w:p>
    <w:p w:rsidR="00DD419E" w:rsidRPr="00813CC6" w:rsidRDefault="00CB3AE0" w:rsidP="00DD419E">
      <w:pPr>
        <w:pStyle w:val="a3"/>
        <w:spacing w:before="0" w:beforeAutospacing="0" w:after="0" w:afterAutospacing="0" w:line="276" w:lineRule="auto"/>
        <w:ind w:left="432"/>
        <w:jc w:val="both"/>
      </w:pPr>
      <w:r w:rsidRPr="00813CC6">
        <w:rPr>
          <w:b/>
          <w:bCs/>
          <w:bdr w:val="none" w:sz="0" w:space="0" w:color="auto" w:frame="1"/>
        </w:rPr>
        <w:t>Обсяг</w:t>
      </w:r>
      <w:r w:rsidR="00EC7804">
        <w:rPr>
          <w:b/>
          <w:bCs/>
          <w:bdr w:val="none" w:sz="0" w:space="0" w:color="auto" w:frame="1"/>
        </w:rPr>
        <w:t xml:space="preserve">и закупівлі газу </w:t>
      </w:r>
      <w:r w:rsidR="00A6457F">
        <w:rPr>
          <w:b/>
          <w:bCs/>
          <w:bdr w:val="none" w:sz="0" w:space="0" w:color="auto" w:frame="1"/>
        </w:rPr>
        <w:t>природного на вересень-грудень</w:t>
      </w:r>
      <w:bookmarkStart w:id="0" w:name="_GoBack"/>
      <w:bookmarkEnd w:id="0"/>
      <w:r w:rsidRPr="00813CC6">
        <w:rPr>
          <w:b/>
          <w:bCs/>
          <w:bdr w:val="none" w:sz="0" w:space="0" w:color="auto" w:frame="1"/>
        </w:rPr>
        <w:t xml:space="preserve"> 2023року. </w:t>
      </w:r>
      <w:r w:rsidR="00A6457F">
        <w:t>– 18,445</w:t>
      </w:r>
      <w:r w:rsidRPr="00CB3AE0">
        <w:t xml:space="preserve"> </w:t>
      </w:r>
      <w:proofErr w:type="spellStart"/>
      <w:r w:rsidRPr="00CB3AE0">
        <w:t>тис.куб.м</w:t>
      </w:r>
      <w:proofErr w:type="spellEnd"/>
      <w:r w:rsidRPr="00CB3AE0">
        <w:t>.;</w:t>
      </w:r>
    </w:p>
    <w:p w:rsidR="00DD419E" w:rsidRPr="00813CC6" w:rsidRDefault="00CB3AE0" w:rsidP="00DD419E">
      <w:pPr>
        <w:pStyle w:val="a3"/>
        <w:spacing w:before="0" w:beforeAutospacing="0" w:after="0" w:afterAutospacing="0" w:line="276" w:lineRule="auto"/>
        <w:ind w:left="432"/>
        <w:jc w:val="both"/>
      </w:pPr>
      <w:r w:rsidRPr="00813CC6">
        <w:rPr>
          <w:b/>
          <w:bCs/>
          <w:bdr w:val="none" w:sz="0" w:space="0" w:color="auto" w:frame="1"/>
        </w:rPr>
        <w:t>Строк поставки</w:t>
      </w:r>
      <w:r w:rsidRPr="00CB3AE0">
        <w:t xml:space="preserve"> – </w:t>
      </w:r>
      <w:r w:rsidRPr="00813CC6">
        <w:t xml:space="preserve"> </w:t>
      </w:r>
      <w:r w:rsidR="005F46D2">
        <w:t xml:space="preserve">до 31 грудня </w:t>
      </w:r>
      <w:r w:rsidRPr="00813CC6">
        <w:t>2023</w:t>
      </w:r>
      <w:r w:rsidRPr="00CB3AE0">
        <w:t xml:space="preserve"> року;</w:t>
      </w:r>
    </w:p>
    <w:p w:rsidR="00A6457F" w:rsidRPr="00A6457F" w:rsidRDefault="005F46D2" w:rsidP="00A6457F">
      <w:pPr>
        <w:spacing w:line="240" w:lineRule="atLeast"/>
        <w:jc w:val="both"/>
        <w:rPr>
          <w:rFonts w:ascii="Arial" w:eastAsia="Times New Roman" w:hAnsi="Arial" w:cs="Arial"/>
          <w:color w:val="6D6D6D"/>
          <w:sz w:val="21"/>
          <w:szCs w:val="21"/>
          <w:lang w:eastAsia="ru-RU"/>
        </w:rPr>
      </w:pPr>
      <w:r>
        <w:rPr>
          <w:b/>
          <w:bCs/>
          <w:bdr w:val="none" w:sz="0" w:space="0" w:color="auto" w:frame="1"/>
        </w:rPr>
        <w:t xml:space="preserve">Ідентифікатор закупівлі: </w:t>
      </w:r>
      <w:hyperlink r:id="rId5" w:tgtFrame="_blank" w:tooltip="Оголошення на порталі Уповноваженого органу" w:history="1">
        <w:r w:rsidR="00A6457F" w:rsidRPr="00A6457F">
          <w:rPr>
            <w:rFonts w:ascii="Arial" w:eastAsia="Times New Roman" w:hAnsi="Arial" w:cs="Arial"/>
            <w:color w:val="000000"/>
            <w:sz w:val="21"/>
            <w:szCs w:val="21"/>
            <w:u w:val="single"/>
            <w:bdr w:val="none" w:sz="0" w:space="0" w:color="auto" w:frame="1"/>
            <w:lang w:val="ru-RU" w:eastAsia="ru-RU"/>
          </w:rPr>
          <w:t>UA</w:t>
        </w:r>
        <w:r w:rsidR="00A6457F" w:rsidRPr="00A6457F">
          <w:rPr>
            <w:rFonts w:ascii="Arial" w:eastAsia="Times New Roman" w:hAnsi="Arial" w:cs="Arial"/>
            <w:color w:val="000000"/>
            <w:sz w:val="21"/>
            <w:szCs w:val="21"/>
            <w:u w:val="single"/>
            <w:bdr w:val="none" w:sz="0" w:space="0" w:color="auto" w:frame="1"/>
            <w:lang w:eastAsia="ru-RU"/>
          </w:rPr>
          <w:t>-2023-09-11-009517-</w:t>
        </w:r>
        <w:r w:rsidR="00A6457F" w:rsidRPr="00A6457F">
          <w:rPr>
            <w:rFonts w:ascii="Arial" w:eastAsia="Times New Roman" w:hAnsi="Arial" w:cs="Arial"/>
            <w:color w:val="000000"/>
            <w:sz w:val="21"/>
            <w:szCs w:val="21"/>
            <w:u w:val="single"/>
            <w:bdr w:val="none" w:sz="0" w:space="0" w:color="auto" w:frame="1"/>
            <w:lang w:val="ru-RU" w:eastAsia="ru-RU"/>
          </w:rPr>
          <w:t>a</w:t>
        </w:r>
      </w:hyperlink>
    </w:p>
    <w:p w:rsidR="00CB3AE0" w:rsidRPr="00813CC6" w:rsidRDefault="00CB3AE0" w:rsidP="00A6457F">
      <w:pPr>
        <w:spacing w:line="240" w:lineRule="atLeast"/>
        <w:jc w:val="both"/>
      </w:pPr>
      <w:r w:rsidRPr="00813CC6">
        <w:rPr>
          <w:b/>
          <w:bCs/>
          <w:bdr w:val="none" w:sz="0" w:space="0" w:color="auto" w:frame="1"/>
        </w:rPr>
        <w:t>Очікувана вартість/розмір бюджетного призначення предмета закупівлі</w:t>
      </w:r>
      <w:r w:rsidR="0074095A">
        <w:rPr>
          <w:b/>
          <w:bCs/>
          <w:bdr w:val="none" w:sz="0" w:space="0" w:color="auto" w:frame="1"/>
        </w:rPr>
        <w:t xml:space="preserve">: </w:t>
      </w:r>
      <w:r w:rsidR="00A6457F">
        <w:rPr>
          <w:rFonts w:ascii="Arial" w:hAnsi="Arial" w:cs="Arial"/>
          <w:color w:val="000000"/>
          <w:sz w:val="21"/>
          <w:szCs w:val="21"/>
          <w:shd w:val="clear" w:color="auto" w:fill="FDFEFD"/>
        </w:rPr>
        <w:t>305336</w:t>
      </w:r>
      <w:r w:rsidR="00333988">
        <w:rPr>
          <w:rFonts w:ascii="Arial" w:hAnsi="Arial" w:cs="Arial"/>
          <w:color w:val="000000"/>
          <w:sz w:val="21"/>
          <w:szCs w:val="21"/>
          <w:shd w:val="clear" w:color="auto" w:fill="FDFEFD"/>
        </w:rPr>
        <w:t>,00</w:t>
      </w:r>
      <w:r w:rsidRPr="00813CC6">
        <w:t xml:space="preserve"> гр</w:t>
      </w:r>
      <w:r w:rsidR="00333988">
        <w:t>н (Триста п´ять</w:t>
      </w:r>
      <w:r w:rsidR="005F46D2">
        <w:t xml:space="preserve"> ти</w:t>
      </w:r>
      <w:r w:rsidR="00A6457F">
        <w:t>сяч триста тридцять шість гривень. 5</w:t>
      </w:r>
      <w:r w:rsidR="00333988">
        <w:t>0</w:t>
      </w:r>
      <w:r w:rsidRPr="00813CC6">
        <w:t xml:space="preserve"> коп</w:t>
      </w:r>
      <w:r w:rsidR="00333988">
        <w:t>ійок</w:t>
      </w:r>
      <w:r w:rsidRPr="00813CC6">
        <w:t>) з ПДВ</w:t>
      </w:r>
    </w:p>
    <w:p w:rsidR="00CB3AE0" w:rsidRPr="00DD419E" w:rsidRDefault="0074095A" w:rsidP="00DD419E">
      <w:pPr>
        <w:shd w:val="clear" w:color="auto" w:fill="FFFFFF"/>
        <w:spacing w:before="225" w:after="225"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Для забезпечення безперебійного функціонування закладу та к</w:t>
      </w:r>
      <w:r w:rsidR="00CB3AE0" w:rsidRPr="00813CC6">
        <w:rPr>
          <w:rFonts w:ascii="Times New Roman" w:hAnsi="Times New Roman" w:cs="Times New Roman"/>
          <w:sz w:val="24"/>
          <w:szCs w:val="24"/>
        </w:rPr>
        <w:t xml:space="preserve">еруючись Законом України «Про ринок природного газу», </w:t>
      </w:r>
      <w:r w:rsidR="00CB3AE0" w:rsidRPr="00DD419E">
        <w:rPr>
          <w:rFonts w:ascii="Times New Roman" w:hAnsi="Times New Roman" w:cs="Times New Roman"/>
          <w:sz w:val="24"/>
          <w:szCs w:val="24"/>
        </w:rPr>
        <w:t>Постановою Національної комісії, що здійснює державне регулювання у сферах енергетики та комунальних послуг</w:t>
      </w:r>
      <w:r w:rsidR="00DD419E" w:rsidRPr="00DD419E">
        <w:rPr>
          <w:rFonts w:ascii="Times New Roman" w:hAnsi="Times New Roman" w:cs="Times New Roman"/>
          <w:sz w:val="24"/>
          <w:szCs w:val="24"/>
        </w:rPr>
        <w:t xml:space="preserve"> </w:t>
      </w:r>
      <w:r w:rsidR="00CB3AE0" w:rsidRPr="00DD419E">
        <w:rPr>
          <w:rFonts w:ascii="Times New Roman" w:hAnsi="Times New Roman" w:cs="Times New Roman"/>
          <w:sz w:val="24"/>
          <w:szCs w:val="24"/>
        </w:rPr>
        <w:t xml:space="preserve"> від 30.09.2015 № 2496 «Про затвердження Правил постачанн</w:t>
      </w:r>
      <w:r w:rsidR="00DD419E" w:rsidRPr="00DD419E">
        <w:rPr>
          <w:rFonts w:ascii="Times New Roman" w:hAnsi="Times New Roman" w:cs="Times New Roman"/>
          <w:sz w:val="24"/>
          <w:szCs w:val="24"/>
        </w:rPr>
        <w:t>я природного газу»</w:t>
      </w:r>
      <w:r w:rsidR="00CB3AE0" w:rsidRPr="00DD419E">
        <w:rPr>
          <w:rFonts w:ascii="Times New Roman" w:hAnsi="Times New Roman" w:cs="Times New Roman"/>
          <w:sz w:val="24"/>
          <w:szCs w:val="24"/>
        </w:rPr>
        <w:t>, Постановою НКРЕКП від 30.09.2015 № 2493 «Про затвердження Кодексу газотранспортно</w:t>
      </w:r>
      <w:r w:rsidR="00DD419E" w:rsidRPr="00DD419E">
        <w:rPr>
          <w:rFonts w:ascii="Times New Roman" w:hAnsi="Times New Roman" w:cs="Times New Roman"/>
          <w:sz w:val="24"/>
          <w:szCs w:val="24"/>
        </w:rPr>
        <w:t>ї системи»</w:t>
      </w:r>
      <w:r w:rsidR="00CB3AE0" w:rsidRPr="00DD419E">
        <w:rPr>
          <w:rFonts w:ascii="Times New Roman" w:hAnsi="Times New Roman" w:cs="Times New Roman"/>
          <w:sz w:val="24"/>
          <w:szCs w:val="24"/>
        </w:rPr>
        <w:t>, Постановою НКРЕКП від 30.09.2015 № 2494 «Про затвердження Кодексу газорозподіл</w:t>
      </w:r>
      <w:r w:rsidR="00DD419E" w:rsidRPr="00DD419E">
        <w:rPr>
          <w:rFonts w:ascii="Times New Roman" w:hAnsi="Times New Roman" w:cs="Times New Roman"/>
          <w:sz w:val="24"/>
          <w:szCs w:val="24"/>
        </w:rPr>
        <w:t>ьних систем»</w:t>
      </w:r>
      <w:r w:rsidR="00CB3AE0" w:rsidRPr="00DD419E">
        <w:rPr>
          <w:rFonts w:ascii="Times New Roman" w:hAnsi="Times New Roman" w:cs="Times New Roman"/>
          <w:sz w:val="24"/>
          <w:szCs w:val="24"/>
        </w:rPr>
        <w:t>, Постановою НКРЕКП від 24.12.2019 № 3013 «Про встановлення тарифів для ТОВ «ОПЕРАТОР ГТС УКРАЇНИ» на послуги транспортування природного газу для точок входу і точок виходу на регуляторний період 2020 – 2024 роки» та іншими нормативно- правовими актами України, що регулюють відносини у сфері постачання природного газу</w:t>
      </w:r>
      <w:r>
        <w:rPr>
          <w:rFonts w:ascii="Times New Roman" w:hAnsi="Times New Roman" w:cs="Times New Roman"/>
          <w:sz w:val="24"/>
          <w:szCs w:val="24"/>
        </w:rPr>
        <w:t xml:space="preserve">, </w:t>
      </w:r>
      <w:r w:rsidR="005A2362">
        <w:rPr>
          <w:rFonts w:ascii="Times New Roman" w:hAnsi="Times New Roman" w:cs="Times New Roman"/>
          <w:sz w:val="24"/>
          <w:szCs w:val="24"/>
        </w:rPr>
        <w:t>було оголошено Запит ціни пропозицій</w:t>
      </w:r>
      <w:r>
        <w:rPr>
          <w:rFonts w:ascii="Times New Roman" w:hAnsi="Times New Roman" w:cs="Times New Roman"/>
          <w:sz w:val="24"/>
          <w:szCs w:val="24"/>
        </w:rPr>
        <w:t xml:space="preserve"> на закупівлю природного газу та розміщено на майданчику Держзакупівлі онлайн.</w:t>
      </w:r>
      <w:r w:rsidR="00CB3AE0" w:rsidRPr="00DD419E">
        <w:rPr>
          <w:rFonts w:ascii="Times New Roman" w:eastAsia="Times New Roman" w:hAnsi="Times New Roman" w:cs="Times New Roman"/>
          <w:sz w:val="24"/>
          <w:szCs w:val="24"/>
          <w:lang w:eastAsia="uk-UA"/>
        </w:rPr>
        <w:t xml:space="preserve"> </w:t>
      </w:r>
    </w:p>
    <w:p w:rsidR="00813CC6" w:rsidRDefault="00813CC6" w:rsidP="00DD419E">
      <w:pPr>
        <w:shd w:val="clear" w:color="auto" w:fill="FFFFFF"/>
        <w:spacing w:before="225" w:after="225"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Ц</w:t>
      </w:r>
      <w:r w:rsidR="00CB3AE0" w:rsidRPr="00CB3AE0">
        <w:rPr>
          <w:rFonts w:ascii="Times New Roman" w:eastAsia="Times New Roman" w:hAnsi="Times New Roman" w:cs="Times New Roman"/>
          <w:sz w:val="24"/>
          <w:szCs w:val="24"/>
          <w:lang w:eastAsia="uk-UA"/>
        </w:rPr>
        <w:t xml:space="preserve">іна газу </w:t>
      </w:r>
      <w:r w:rsidR="005A2362">
        <w:rPr>
          <w:rFonts w:ascii="Times New Roman" w:eastAsia="Times New Roman" w:hAnsi="Times New Roman" w:cs="Times New Roman"/>
          <w:sz w:val="24"/>
          <w:szCs w:val="24"/>
          <w:lang w:eastAsia="uk-UA"/>
        </w:rPr>
        <w:t xml:space="preserve">розраховано </w:t>
      </w:r>
      <w:r w:rsidR="00CB3AE0" w:rsidRPr="00CB3AE0">
        <w:rPr>
          <w:rFonts w:ascii="Times New Roman" w:eastAsia="Times New Roman" w:hAnsi="Times New Roman" w:cs="Times New Roman"/>
          <w:sz w:val="24"/>
          <w:szCs w:val="24"/>
          <w:lang w:eastAsia="uk-UA"/>
        </w:rPr>
        <w:t xml:space="preserve">за 1000 куб. м з ПДВ, з урахуванням тарифу на послуги транспортування та коефіцієнту, який застосовується при замовленні потужності на добу, </w:t>
      </w:r>
      <w:r w:rsidR="00A6457F">
        <w:rPr>
          <w:rFonts w:ascii="Times New Roman" w:eastAsia="Times New Roman" w:hAnsi="Times New Roman" w:cs="Times New Roman"/>
          <w:sz w:val="24"/>
          <w:szCs w:val="24"/>
          <w:lang w:eastAsia="uk-UA"/>
        </w:rPr>
        <w:t>відповідно до Постанови 822 зі змінами ціна може становити</w:t>
      </w:r>
      <w:r w:rsidR="005A2362">
        <w:rPr>
          <w:rFonts w:ascii="Times New Roman" w:eastAsia="Times New Roman" w:hAnsi="Times New Roman" w:cs="Times New Roman"/>
          <w:sz w:val="24"/>
          <w:szCs w:val="24"/>
          <w:lang w:eastAsia="uk-UA"/>
        </w:rPr>
        <w:t xml:space="preserve"> </w:t>
      </w:r>
      <w:r w:rsidR="00A6457F">
        <w:rPr>
          <w:rFonts w:ascii="Times New Roman" w:eastAsia="Times New Roman" w:hAnsi="Times New Roman" w:cs="Times New Roman"/>
          <w:sz w:val="24"/>
          <w:szCs w:val="24"/>
          <w:lang w:eastAsia="uk-UA"/>
        </w:rPr>
        <w:t>– 16553,89</w:t>
      </w:r>
      <w:r>
        <w:rPr>
          <w:rFonts w:ascii="Times New Roman" w:eastAsia="Times New Roman" w:hAnsi="Times New Roman" w:cs="Times New Roman"/>
          <w:sz w:val="24"/>
          <w:szCs w:val="24"/>
          <w:lang w:eastAsia="uk-UA"/>
        </w:rPr>
        <w:t xml:space="preserve"> грн.</w:t>
      </w:r>
    </w:p>
    <w:p w:rsidR="00CB3AE0" w:rsidRPr="00CB3AE0" w:rsidRDefault="00DD419E" w:rsidP="00DD419E">
      <w:pPr>
        <w:shd w:val="clear" w:color="auto" w:fill="FFFFFF"/>
        <w:spacing w:before="225" w:after="225" w:line="276" w:lineRule="auto"/>
        <w:jc w:val="both"/>
        <w:rPr>
          <w:rFonts w:ascii="Times New Roman" w:eastAsia="Times New Roman" w:hAnsi="Times New Roman" w:cs="Times New Roman"/>
          <w:sz w:val="24"/>
          <w:szCs w:val="24"/>
          <w:lang w:eastAsia="uk-UA"/>
        </w:rPr>
      </w:pPr>
      <w:r w:rsidRPr="00DD419E">
        <w:rPr>
          <w:rFonts w:ascii="Times New Roman" w:eastAsia="Times New Roman" w:hAnsi="Times New Roman" w:cs="Times New Roman"/>
          <w:sz w:val="24"/>
          <w:szCs w:val="24"/>
          <w:lang w:eastAsia="uk-UA"/>
        </w:rPr>
        <w:t xml:space="preserve"> </w:t>
      </w:r>
      <w:r w:rsidR="00CB3AE0" w:rsidRPr="00CB3AE0">
        <w:rPr>
          <w:rFonts w:ascii="Times New Roman" w:eastAsia="Times New Roman" w:hAnsi="Times New Roman" w:cs="Times New Roman"/>
          <w:sz w:val="24"/>
          <w:szCs w:val="24"/>
          <w:lang w:eastAsia="uk-UA"/>
        </w:rPr>
        <w:t>Технічні та якісні характеристики предмета закупівлі: </w:t>
      </w:r>
    </w:p>
    <w:p w:rsidR="00CB3AE0" w:rsidRPr="00CB3AE0" w:rsidRDefault="00CB3AE0" w:rsidP="00DD419E">
      <w:pPr>
        <w:numPr>
          <w:ilvl w:val="0"/>
          <w:numId w:val="1"/>
        </w:numPr>
        <w:shd w:val="clear" w:color="auto" w:fill="FFFFFF"/>
        <w:spacing w:before="105" w:after="105" w:line="276" w:lineRule="auto"/>
        <w:ind w:left="225" w:right="225"/>
        <w:jc w:val="both"/>
        <w:rPr>
          <w:rFonts w:ascii="Times New Roman" w:eastAsia="Times New Roman" w:hAnsi="Times New Roman" w:cs="Times New Roman"/>
          <w:sz w:val="24"/>
          <w:szCs w:val="24"/>
          <w:lang w:eastAsia="uk-UA"/>
        </w:rPr>
      </w:pPr>
      <w:r w:rsidRPr="00CB3AE0">
        <w:rPr>
          <w:rFonts w:ascii="Times New Roman" w:eastAsia="Times New Roman" w:hAnsi="Times New Roman" w:cs="Times New Roman"/>
          <w:sz w:val="24"/>
          <w:szCs w:val="24"/>
          <w:lang w:eastAsia="uk-UA"/>
        </w:rPr>
        <w:t>Фізико-хімічні показники газу природного, який постачається Замовнику, повинні відповідати міждержавному ДСТУ 5542-87, Кодексу газорозподільних систем, затвердженого постановою Національної комісії, що здійснює державне регулювання у сферах енергетики та комунальних послуг від 30.09.2015 № 2494, Кодексу газотранспортної системи, затвердженого постановою Національної комісії, що здійснює державне регулювання у сферах енергетики та комунальних послуг від 30.09.2015 № 2493;</w:t>
      </w:r>
    </w:p>
    <w:p w:rsidR="00CB3AE0" w:rsidRPr="00CB3AE0" w:rsidRDefault="00CB3AE0" w:rsidP="00DD419E">
      <w:pPr>
        <w:numPr>
          <w:ilvl w:val="0"/>
          <w:numId w:val="1"/>
        </w:numPr>
        <w:shd w:val="clear" w:color="auto" w:fill="FFFFFF"/>
        <w:spacing w:before="105" w:after="105" w:line="276" w:lineRule="auto"/>
        <w:ind w:left="225" w:right="225"/>
        <w:jc w:val="both"/>
        <w:rPr>
          <w:rFonts w:ascii="Times New Roman" w:eastAsia="Times New Roman" w:hAnsi="Times New Roman" w:cs="Times New Roman"/>
          <w:sz w:val="24"/>
          <w:szCs w:val="24"/>
          <w:lang w:eastAsia="uk-UA"/>
        </w:rPr>
      </w:pPr>
      <w:r w:rsidRPr="00CB3AE0">
        <w:rPr>
          <w:rFonts w:ascii="Times New Roman" w:eastAsia="Times New Roman" w:hAnsi="Times New Roman" w:cs="Times New Roman"/>
          <w:sz w:val="24"/>
          <w:szCs w:val="24"/>
          <w:lang w:eastAsia="uk-UA"/>
        </w:rPr>
        <w:t>Якість газу, що передається Споживачу на межі балансової належності, має відповідати вимогам, встановленим державними стандартами, технічними умовами, нормативно-технічними документами щодо його якості.</w:t>
      </w:r>
    </w:p>
    <w:p w:rsidR="00EA1AFF" w:rsidRPr="00EA1AFF" w:rsidRDefault="00CB3AE0" w:rsidP="00EA1AFF">
      <w:pPr>
        <w:ind w:firstLine="550"/>
        <w:jc w:val="both"/>
        <w:rPr>
          <w:rFonts w:ascii="Times New Roman" w:hAnsi="Times New Roman" w:cs="Times New Roman"/>
          <w:sz w:val="24"/>
          <w:szCs w:val="24"/>
        </w:rPr>
      </w:pPr>
      <w:r w:rsidRPr="00EA1AFF">
        <w:rPr>
          <w:rFonts w:ascii="Times New Roman" w:eastAsia="Times New Roman" w:hAnsi="Times New Roman" w:cs="Times New Roman"/>
          <w:sz w:val="24"/>
          <w:szCs w:val="24"/>
          <w:lang w:eastAsia="uk-UA"/>
        </w:rPr>
        <w:t xml:space="preserve">При обліку газу приймається один кубічний метр (куб. м.), приведений до стандартних умов: температура газу </w:t>
      </w:r>
      <w:r w:rsidR="00EA1AFF" w:rsidRPr="0041424B">
        <w:rPr>
          <w:sz w:val="24"/>
          <w:szCs w:val="24"/>
        </w:rPr>
        <w:t xml:space="preserve">: </w:t>
      </w:r>
      <w:r w:rsidR="00EA1AFF" w:rsidRPr="00EA1AFF">
        <w:rPr>
          <w:rFonts w:ascii="Times New Roman" w:hAnsi="Times New Roman" w:cs="Times New Roman"/>
          <w:sz w:val="24"/>
          <w:szCs w:val="24"/>
        </w:rPr>
        <w:t>температура (t) 293,18 К (20оС), тиск газу (Р) 101,325 кПа (</w:t>
      </w:r>
      <w:smartTag w:uri="urn:schemas-microsoft-com:office:smarttags" w:element="metricconverter">
        <w:smartTagPr>
          <w:attr w:name="ProductID" w:val="760 мм"/>
        </w:smartTagPr>
        <w:r w:rsidR="00EA1AFF" w:rsidRPr="00EA1AFF">
          <w:rPr>
            <w:rFonts w:ascii="Times New Roman" w:hAnsi="Times New Roman" w:cs="Times New Roman"/>
            <w:sz w:val="24"/>
            <w:szCs w:val="24"/>
          </w:rPr>
          <w:t>760 мм</w:t>
        </w:r>
      </w:smartTag>
      <w:r w:rsidR="00EA1AFF" w:rsidRPr="00EA1AFF">
        <w:rPr>
          <w:rFonts w:ascii="Times New Roman" w:hAnsi="Times New Roman" w:cs="Times New Roman"/>
          <w:sz w:val="24"/>
          <w:szCs w:val="24"/>
        </w:rPr>
        <w:t xml:space="preserve"> </w:t>
      </w:r>
      <w:proofErr w:type="spellStart"/>
      <w:r w:rsidR="00EA1AFF" w:rsidRPr="00EA1AFF">
        <w:rPr>
          <w:rFonts w:ascii="Times New Roman" w:hAnsi="Times New Roman" w:cs="Times New Roman"/>
          <w:sz w:val="24"/>
          <w:szCs w:val="24"/>
        </w:rPr>
        <w:t>рт</w:t>
      </w:r>
      <w:proofErr w:type="spellEnd"/>
      <w:r w:rsidR="00EA1AFF" w:rsidRPr="00EA1AFF">
        <w:rPr>
          <w:rFonts w:ascii="Times New Roman" w:hAnsi="Times New Roman" w:cs="Times New Roman"/>
          <w:sz w:val="24"/>
          <w:szCs w:val="24"/>
        </w:rPr>
        <w:t>. ст.).</w:t>
      </w:r>
    </w:p>
    <w:p w:rsidR="00AC6FF1" w:rsidRPr="005A2362" w:rsidRDefault="00CB3AE0" w:rsidP="005A2362">
      <w:pPr>
        <w:shd w:val="clear" w:color="auto" w:fill="FFFFFF"/>
        <w:spacing w:before="105" w:after="105" w:line="276" w:lineRule="auto"/>
        <w:ind w:right="225"/>
        <w:jc w:val="both"/>
        <w:rPr>
          <w:rFonts w:ascii="Times New Roman" w:hAnsi="Times New Roman" w:cs="Times New Roman"/>
          <w:sz w:val="24"/>
          <w:szCs w:val="24"/>
        </w:rPr>
      </w:pPr>
      <w:r w:rsidRPr="005A2362">
        <w:rPr>
          <w:rFonts w:ascii="Times New Roman" w:hAnsi="Times New Roman" w:cs="Times New Roman"/>
          <w:sz w:val="24"/>
          <w:szCs w:val="24"/>
        </w:rPr>
        <w:lastRenderedPageBreak/>
        <w:t xml:space="preserve">Розрахунок </w:t>
      </w:r>
      <w:r w:rsidR="00DD419E" w:rsidRPr="005A2362">
        <w:rPr>
          <w:rFonts w:ascii="Times New Roman" w:hAnsi="Times New Roman" w:cs="Times New Roman"/>
          <w:sz w:val="24"/>
          <w:szCs w:val="24"/>
        </w:rPr>
        <w:t>потреби на газопостачання у 2023</w:t>
      </w:r>
      <w:r w:rsidRPr="005A2362">
        <w:rPr>
          <w:rFonts w:ascii="Times New Roman" w:hAnsi="Times New Roman" w:cs="Times New Roman"/>
          <w:sz w:val="24"/>
          <w:szCs w:val="24"/>
        </w:rPr>
        <w:t xml:space="preserve"> році </w:t>
      </w:r>
      <w:r w:rsidR="005F46D2" w:rsidRPr="005A2362">
        <w:rPr>
          <w:rFonts w:ascii="Times New Roman" w:hAnsi="Times New Roman" w:cs="Times New Roman"/>
          <w:sz w:val="24"/>
          <w:szCs w:val="24"/>
        </w:rPr>
        <w:t xml:space="preserve">проведено відповідно до кошторисних призначень. </w:t>
      </w:r>
      <w:r w:rsidRPr="005A2362">
        <w:rPr>
          <w:rFonts w:ascii="Times New Roman" w:hAnsi="Times New Roman" w:cs="Times New Roman"/>
          <w:sz w:val="24"/>
          <w:szCs w:val="24"/>
        </w:rPr>
        <w:t>Замовник розрахував очікувану вартість закупівлі, виходячи з потреб пр</w:t>
      </w:r>
      <w:r w:rsidR="005D7370">
        <w:rPr>
          <w:rFonts w:ascii="Times New Roman" w:hAnsi="Times New Roman" w:cs="Times New Roman"/>
          <w:sz w:val="24"/>
          <w:szCs w:val="24"/>
        </w:rPr>
        <w:t>иродного газу на вересень</w:t>
      </w:r>
      <w:r w:rsidR="005F46D2" w:rsidRPr="005A2362">
        <w:rPr>
          <w:rFonts w:ascii="Times New Roman" w:hAnsi="Times New Roman" w:cs="Times New Roman"/>
          <w:sz w:val="24"/>
          <w:szCs w:val="24"/>
        </w:rPr>
        <w:t>- грудень 2023</w:t>
      </w:r>
      <w:r w:rsidR="005D7370">
        <w:rPr>
          <w:rFonts w:ascii="Times New Roman" w:hAnsi="Times New Roman" w:cs="Times New Roman"/>
          <w:sz w:val="24"/>
          <w:szCs w:val="24"/>
        </w:rPr>
        <w:t xml:space="preserve"> року в розмірі: обсяг – 18,445</w:t>
      </w:r>
      <w:r w:rsidRPr="005A2362">
        <w:rPr>
          <w:rFonts w:ascii="Times New Roman" w:hAnsi="Times New Roman" w:cs="Times New Roman"/>
          <w:sz w:val="24"/>
          <w:szCs w:val="24"/>
        </w:rPr>
        <w:t xml:space="preserve"> тис. куб. м. що дорів</w:t>
      </w:r>
      <w:r w:rsidR="00DD419E" w:rsidRPr="005A2362">
        <w:rPr>
          <w:rFonts w:ascii="Times New Roman" w:hAnsi="Times New Roman" w:cs="Times New Roman"/>
          <w:sz w:val="24"/>
          <w:szCs w:val="24"/>
        </w:rPr>
        <w:t>нює</w:t>
      </w:r>
      <w:r w:rsidR="00333988" w:rsidRPr="005A2362">
        <w:rPr>
          <w:rFonts w:ascii="Times New Roman" w:hAnsi="Times New Roman" w:cs="Times New Roman"/>
          <w:sz w:val="24"/>
          <w:szCs w:val="24"/>
        </w:rPr>
        <w:t xml:space="preserve"> очікуваної вартості –</w:t>
      </w:r>
      <w:r w:rsidR="005D7370">
        <w:rPr>
          <w:rFonts w:ascii="Times New Roman" w:hAnsi="Times New Roman" w:cs="Times New Roman"/>
          <w:color w:val="000000"/>
          <w:sz w:val="24"/>
          <w:szCs w:val="24"/>
          <w:shd w:val="clear" w:color="auto" w:fill="FDFEFD"/>
        </w:rPr>
        <w:t>305336,5</w:t>
      </w:r>
      <w:r w:rsidR="00333988" w:rsidRPr="005A2362">
        <w:rPr>
          <w:rFonts w:ascii="Times New Roman" w:hAnsi="Times New Roman" w:cs="Times New Roman"/>
          <w:color w:val="000000"/>
          <w:sz w:val="24"/>
          <w:szCs w:val="24"/>
          <w:shd w:val="clear" w:color="auto" w:fill="FDFEFD"/>
        </w:rPr>
        <w:t>0</w:t>
      </w:r>
      <w:r w:rsidR="00333988" w:rsidRPr="005A2362">
        <w:rPr>
          <w:rFonts w:ascii="Times New Roman" w:hAnsi="Times New Roman" w:cs="Times New Roman"/>
          <w:sz w:val="24"/>
          <w:szCs w:val="24"/>
        </w:rPr>
        <w:t xml:space="preserve"> грн (Три</w:t>
      </w:r>
      <w:r w:rsidR="005D7370">
        <w:rPr>
          <w:rFonts w:ascii="Times New Roman" w:hAnsi="Times New Roman" w:cs="Times New Roman"/>
          <w:sz w:val="24"/>
          <w:szCs w:val="24"/>
        </w:rPr>
        <w:t>ста п´ять тисяч триста тридцять шість гривень. 5</w:t>
      </w:r>
      <w:r w:rsidR="00333988" w:rsidRPr="005A2362">
        <w:rPr>
          <w:rFonts w:ascii="Times New Roman" w:hAnsi="Times New Roman" w:cs="Times New Roman"/>
          <w:sz w:val="24"/>
          <w:szCs w:val="24"/>
        </w:rPr>
        <w:t xml:space="preserve">0 копійок) </w:t>
      </w:r>
      <w:r w:rsidRPr="005A2362">
        <w:rPr>
          <w:rFonts w:ascii="Times New Roman" w:hAnsi="Times New Roman" w:cs="Times New Roman"/>
          <w:sz w:val="24"/>
          <w:szCs w:val="24"/>
        </w:rPr>
        <w:t xml:space="preserve">в </w:t>
      </w:r>
      <w:proofErr w:type="spellStart"/>
      <w:r w:rsidRPr="005A2362">
        <w:rPr>
          <w:rFonts w:ascii="Times New Roman" w:hAnsi="Times New Roman" w:cs="Times New Roman"/>
          <w:sz w:val="24"/>
          <w:szCs w:val="24"/>
        </w:rPr>
        <w:t>т.ч</w:t>
      </w:r>
      <w:proofErr w:type="spellEnd"/>
      <w:r w:rsidRPr="005A2362">
        <w:rPr>
          <w:rFonts w:ascii="Times New Roman" w:hAnsi="Times New Roman" w:cs="Times New Roman"/>
          <w:sz w:val="24"/>
          <w:szCs w:val="24"/>
        </w:rPr>
        <w:t xml:space="preserve">. ПДВ 20%. </w:t>
      </w:r>
    </w:p>
    <w:sectPr w:rsidR="00AC6FF1" w:rsidRPr="005A236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774D2"/>
    <w:multiLevelType w:val="multilevel"/>
    <w:tmpl w:val="C1D499D8"/>
    <w:lvl w:ilvl="0">
      <w:start w:val="2"/>
      <w:numFmt w:val="decimal"/>
      <w:lvlText w:val="%1."/>
      <w:lvlJc w:val="left"/>
      <w:pPr>
        <w:ind w:left="432" w:hanging="432"/>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 w15:restartNumberingAfterBreak="0">
    <w:nsid w:val="6E837078"/>
    <w:multiLevelType w:val="multilevel"/>
    <w:tmpl w:val="05B65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E0"/>
    <w:rsid w:val="00056AF4"/>
    <w:rsid w:val="00333988"/>
    <w:rsid w:val="005A2362"/>
    <w:rsid w:val="005D7370"/>
    <w:rsid w:val="005F46D2"/>
    <w:rsid w:val="0074095A"/>
    <w:rsid w:val="00813CC6"/>
    <w:rsid w:val="00A6457F"/>
    <w:rsid w:val="00AC6FF1"/>
    <w:rsid w:val="00B3204F"/>
    <w:rsid w:val="00C46561"/>
    <w:rsid w:val="00CB3AE0"/>
    <w:rsid w:val="00D3229A"/>
    <w:rsid w:val="00DD419E"/>
    <w:rsid w:val="00EA1AFF"/>
    <w:rsid w:val="00EC78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1CC60B8"/>
  <w15:chartTrackingRefBased/>
  <w15:docId w15:val="{78BE5FC3-3383-4738-B17B-98BA1266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4"/>
    <w:uiPriority w:val="99"/>
    <w:unhideWhenUsed/>
    <w:rsid w:val="00CB3AE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CB3AE0"/>
    <w:rPr>
      <w:b/>
      <w:bCs/>
    </w:rPr>
  </w:style>
  <w:style w:type="character" w:styleId="a6">
    <w:name w:val="Hyperlink"/>
    <w:basedOn w:val="a0"/>
    <w:uiPriority w:val="99"/>
    <w:semiHidden/>
    <w:unhideWhenUsed/>
    <w:rsid w:val="00CB3AE0"/>
    <w:rPr>
      <w:color w:val="0000FF"/>
      <w:u w:val="single"/>
    </w:rPr>
  </w:style>
  <w:style w:type="character" w:customStyle="1" w:styleId="js-apiid">
    <w:name w:val="js-apiid"/>
    <w:basedOn w:val="a0"/>
    <w:rsid w:val="00CB3AE0"/>
  </w:style>
  <w:style w:type="character" w:customStyle="1" w:styleId="a4">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3"/>
    <w:locked/>
    <w:rsid w:val="00CB3AE0"/>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1086">
      <w:bodyDiv w:val="1"/>
      <w:marLeft w:val="0"/>
      <w:marRight w:val="0"/>
      <w:marTop w:val="0"/>
      <w:marBottom w:val="0"/>
      <w:divBdr>
        <w:top w:val="none" w:sz="0" w:space="0" w:color="auto"/>
        <w:left w:val="none" w:sz="0" w:space="0" w:color="auto"/>
        <w:bottom w:val="none" w:sz="0" w:space="0" w:color="auto"/>
        <w:right w:val="none" w:sz="0" w:space="0" w:color="auto"/>
      </w:divBdr>
    </w:div>
    <w:div w:id="53967239">
      <w:bodyDiv w:val="1"/>
      <w:marLeft w:val="0"/>
      <w:marRight w:val="0"/>
      <w:marTop w:val="0"/>
      <w:marBottom w:val="0"/>
      <w:divBdr>
        <w:top w:val="none" w:sz="0" w:space="0" w:color="auto"/>
        <w:left w:val="none" w:sz="0" w:space="0" w:color="auto"/>
        <w:bottom w:val="none" w:sz="0" w:space="0" w:color="auto"/>
        <w:right w:val="none" w:sz="0" w:space="0" w:color="auto"/>
      </w:divBdr>
    </w:div>
    <w:div w:id="504982606">
      <w:bodyDiv w:val="1"/>
      <w:marLeft w:val="0"/>
      <w:marRight w:val="0"/>
      <w:marTop w:val="0"/>
      <w:marBottom w:val="0"/>
      <w:divBdr>
        <w:top w:val="none" w:sz="0" w:space="0" w:color="auto"/>
        <w:left w:val="none" w:sz="0" w:space="0" w:color="auto"/>
        <w:bottom w:val="none" w:sz="0" w:space="0" w:color="auto"/>
        <w:right w:val="none" w:sz="0" w:space="0" w:color="auto"/>
      </w:divBdr>
    </w:div>
    <w:div w:id="537737690">
      <w:bodyDiv w:val="1"/>
      <w:marLeft w:val="0"/>
      <w:marRight w:val="0"/>
      <w:marTop w:val="0"/>
      <w:marBottom w:val="0"/>
      <w:divBdr>
        <w:top w:val="none" w:sz="0" w:space="0" w:color="auto"/>
        <w:left w:val="none" w:sz="0" w:space="0" w:color="auto"/>
        <w:bottom w:val="none" w:sz="0" w:space="0" w:color="auto"/>
        <w:right w:val="none" w:sz="0" w:space="0" w:color="auto"/>
      </w:divBdr>
    </w:div>
    <w:div w:id="598294916">
      <w:bodyDiv w:val="1"/>
      <w:marLeft w:val="0"/>
      <w:marRight w:val="0"/>
      <w:marTop w:val="0"/>
      <w:marBottom w:val="0"/>
      <w:divBdr>
        <w:top w:val="none" w:sz="0" w:space="0" w:color="auto"/>
        <w:left w:val="none" w:sz="0" w:space="0" w:color="auto"/>
        <w:bottom w:val="none" w:sz="0" w:space="0" w:color="auto"/>
        <w:right w:val="none" w:sz="0" w:space="0" w:color="auto"/>
      </w:divBdr>
    </w:div>
    <w:div w:id="158402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3-09-11-009517-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507</Words>
  <Characters>2892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4</cp:revision>
  <dcterms:created xsi:type="dcterms:W3CDTF">2023-09-11T16:08:00Z</dcterms:created>
  <dcterms:modified xsi:type="dcterms:W3CDTF">2023-09-11T16:11:00Z</dcterms:modified>
</cp:coreProperties>
</file>