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1D2" w:rsidRPr="00045FD0" w:rsidRDefault="00D561D2" w:rsidP="00D561D2">
      <w:pPr>
        <w:shd w:val="clear" w:color="auto" w:fill="FFFFFF" w:themeFill="background1"/>
        <w:jc w:val="center"/>
        <w:rPr>
          <w:rFonts w:asciiTheme="majorHAnsi" w:hAnsiTheme="majorHAnsi"/>
          <w:b/>
          <w:sz w:val="32"/>
          <w:szCs w:val="32"/>
          <w:lang w:val="uk-UA"/>
        </w:rPr>
      </w:pPr>
      <w:bookmarkStart w:id="0" w:name="_GoBack"/>
      <w:bookmarkEnd w:id="0"/>
      <w:r w:rsidRPr="00045FD0">
        <w:rPr>
          <w:rFonts w:asciiTheme="majorHAnsi" w:hAnsiTheme="majorHAnsi"/>
          <w:b/>
          <w:sz w:val="32"/>
          <w:szCs w:val="32"/>
          <w:lang w:val="uk-UA"/>
        </w:rPr>
        <w:t>Мова освітнього процесу</w:t>
      </w:r>
    </w:p>
    <w:p w:rsidR="00FA5F05" w:rsidRDefault="00D561D2" w:rsidP="00D561D2">
      <w:r w:rsidRPr="00045FD0">
        <w:rPr>
          <w:rFonts w:asciiTheme="majorHAnsi" w:hAnsiTheme="majorHAnsi"/>
          <w:sz w:val="28"/>
          <w:szCs w:val="28"/>
          <w:lang w:val="uk-UA"/>
        </w:rPr>
        <w:t>Мовою освітнього процесу в закладі дошкільної освіти є державна мова.</w:t>
      </w:r>
    </w:p>
    <w:sectPr w:rsidR="00FA5F0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1D2"/>
    <w:rsid w:val="0063429A"/>
    <w:rsid w:val="00D561D2"/>
    <w:rsid w:val="00FA5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1D2"/>
    <w:pPr>
      <w:spacing w:after="200" w:line="276" w:lineRule="auto"/>
      <w:jc w:val="left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1D2"/>
    <w:pPr>
      <w:spacing w:after="200" w:line="276" w:lineRule="auto"/>
      <w:jc w:val="left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80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mult</dc:creator>
  <cp:lastModifiedBy>Ira</cp:lastModifiedBy>
  <cp:revision>2</cp:revision>
  <dcterms:created xsi:type="dcterms:W3CDTF">2017-11-29T12:01:00Z</dcterms:created>
  <dcterms:modified xsi:type="dcterms:W3CDTF">2017-11-29T12:01:00Z</dcterms:modified>
</cp:coreProperties>
</file>