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3D" w:rsidRPr="00B7004B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32"/>
          <w:szCs w:val="32"/>
        </w:rPr>
      </w:pPr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 xml:space="preserve">Правила </w:t>
      </w:r>
      <w:proofErr w:type="spellStart"/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>прийому</w:t>
      </w:r>
      <w:proofErr w:type="spellEnd"/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>до</w:t>
      </w:r>
      <w:proofErr w:type="gramEnd"/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 xml:space="preserve"> закладу </w:t>
      </w:r>
      <w:proofErr w:type="spellStart"/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>дошкільної</w:t>
      </w:r>
      <w:proofErr w:type="spellEnd"/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B7004B">
        <w:rPr>
          <w:rStyle w:val="a4"/>
          <w:rFonts w:asciiTheme="majorHAnsi" w:hAnsiTheme="majorHAnsi"/>
          <w:color w:val="000000"/>
          <w:sz w:val="32"/>
          <w:szCs w:val="32"/>
        </w:rPr>
        <w:t>освіти</w:t>
      </w:r>
      <w:proofErr w:type="spellEnd"/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Прийом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керівником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протягом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календарного року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списків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сформованих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базою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черги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з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подальшим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поданням</w:t>
      </w:r>
      <w:proofErr w:type="spellEnd"/>
      <w:r>
        <w:rPr>
          <w:rFonts w:asciiTheme="majorHAnsi" w:hAnsiTheme="majorHAnsi"/>
          <w:color w:val="000000"/>
          <w:sz w:val="28"/>
          <w:szCs w:val="28"/>
          <w:lang w:val="uk-UA"/>
        </w:rPr>
        <w:t xml:space="preserve"> 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заяви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осіб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замінюють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медичної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довідки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стан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здоров'я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медичної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картки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фізичного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розвитку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(форма № 63),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дов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ідки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лікаря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еп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ідеміологічне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оточення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свідоцтво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народження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 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про порядок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загальної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міської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електронної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дітей</w:t>
      </w:r>
      <w:proofErr w:type="spellEnd"/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для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влаштування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дошкільні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навчальні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заклади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м. </w:t>
      </w:r>
      <w:proofErr w:type="spellStart"/>
      <w:proofErr w:type="gram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івного</w:t>
      </w:r>
      <w:proofErr w:type="spellEnd"/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І.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Загальні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1.1.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порядок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загальної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влаштування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м.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далі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розроблене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Закону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України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«Про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місцеве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самоврядування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Україні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», «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заклад», Закону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України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«Про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», Закону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України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«Про доступ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публічної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»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визначає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порядок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>
        <w:rPr>
          <w:rFonts w:asciiTheme="majorHAnsi" w:hAnsiTheme="majorHAnsi"/>
          <w:color w:val="000000"/>
          <w:sz w:val="28"/>
          <w:szCs w:val="28"/>
          <w:lang w:val="uk-UA"/>
        </w:rPr>
        <w:t xml:space="preserve">, які зареєстровані та проживають у </w:t>
      </w:r>
      <w:proofErr w:type="spellStart"/>
      <w:r>
        <w:rPr>
          <w:rFonts w:asciiTheme="majorHAnsi" w:hAnsiTheme="majorHAnsi"/>
          <w:color w:val="000000"/>
          <w:sz w:val="28"/>
          <w:szCs w:val="28"/>
          <w:lang w:val="uk-UA"/>
        </w:rPr>
        <w:t>м</w:t>
      </w:r>
      <w:proofErr w:type="gramStart"/>
      <w:r>
        <w:rPr>
          <w:rFonts w:asciiTheme="majorHAnsi" w:hAnsiTheme="majorHAnsi"/>
          <w:color w:val="000000"/>
          <w:sz w:val="28"/>
          <w:szCs w:val="28"/>
          <w:lang w:val="uk-UA"/>
        </w:rPr>
        <w:t>.Р</w:t>
      </w:r>
      <w:proofErr w:type="gramEnd"/>
      <w:r>
        <w:rPr>
          <w:rFonts w:asciiTheme="majorHAnsi" w:hAnsiTheme="majorHAnsi"/>
          <w:color w:val="000000"/>
          <w:sz w:val="28"/>
          <w:szCs w:val="28"/>
          <w:lang w:val="uk-UA"/>
        </w:rPr>
        <w:t>івному</w:t>
      </w:r>
      <w:proofErr w:type="spellEnd"/>
      <w:r>
        <w:rPr>
          <w:rFonts w:asciiTheme="majorHAnsi" w:hAnsiTheme="majorHAnsi"/>
          <w:color w:val="000000"/>
          <w:sz w:val="28"/>
          <w:szCs w:val="28"/>
          <w:lang w:val="uk-UA"/>
        </w:rPr>
        <w:t xml:space="preserve"> і, влаштування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  <w:lang w:val="uk-UA"/>
        </w:rPr>
        <w:t xml:space="preserve"> у дошкільні навчальні заклади міста.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1.2.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Загальна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міська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влаштування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далі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–</w:t>
      </w:r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>
        <w:rPr>
          <w:rFonts w:asciiTheme="majorHAnsi" w:hAnsiTheme="majorHAnsi"/>
          <w:color w:val="000000"/>
          <w:sz w:val="28"/>
          <w:szCs w:val="28"/>
          <w:lang w:val="uk-UA"/>
        </w:rPr>
        <w:t>) для дітей із загальним розвитком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є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комунальній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власності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територіальної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громади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міста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 метою: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забезпечення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права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доступність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здобуття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дошкільної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у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м.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забезпечення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умов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кожної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повної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реалізації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здібностей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таланту,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всебічного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розвитку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забезпечення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 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публічно</w:t>
      </w:r>
      <w:r w:rsidR="003C53A9">
        <w:rPr>
          <w:rFonts w:asciiTheme="majorHAnsi" w:hAnsiTheme="majorHAnsi"/>
          <w:color w:val="000000"/>
          <w:sz w:val="28"/>
          <w:szCs w:val="28"/>
        </w:rPr>
        <w:t>го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доступу до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про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є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комунальній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власності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територіальної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громади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м.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запровадження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="003C53A9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="003C53A9">
        <w:rPr>
          <w:rFonts w:asciiTheme="majorHAnsi" w:hAnsiTheme="majorHAnsi"/>
          <w:color w:val="000000"/>
          <w:sz w:val="28"/>
          <w:szCs w:val="28"/>
        </w:rPr>
        <w:t>ідходу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щодо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прийому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у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обл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іку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мають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відвідувати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м.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Рівного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1.3. Дане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поширюється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зареєстровані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проживають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м.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1.4.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Загальна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міська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влаштування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ДНЗ  –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база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яка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містить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ДНЗ м.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мають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відвідувати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ці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,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забезпечує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зберігання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видачу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захист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несанкціонованого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доступу. Держатель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управління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виконавчого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комітету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івненської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ради.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Адм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іністратор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управління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виконавчого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комітету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Рівненської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ради,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відповідає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технічне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9F6281">
        <w:rPr>
          <w:rFonts w:asciiTheme="majorHAnsi" w:hAnsiTheme="majorHAnsi"/>
          <w:color w:val="000000"/>
          <w:sz w:val="28"/>
          <w:szCs w:val="28"/>
        </w:rPr>
        <w:lastRenderedPageBreak/>
        <w:t xml:space="preserve">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програмне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забезпечення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надання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реєстраторам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доступу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забезпечує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збереження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захист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– особа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уповноважена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держателем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яка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виключення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нього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надання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1.5.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Прохідний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бар’є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spellEnd"/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–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перелік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кількість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визначається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фактичною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наповненістю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відповідає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п. 8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затвердженого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постановою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Кабінету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Міністрів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України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12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березня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2003 р. № 305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змінами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).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ІІ. Пор</w:t>
      </w:r>
      <w:r w:rsidR="003C53A9">
        <w:rPr>
          <w:rStyle w:val="a4"/>
          <w:rFonts w:asciiTheme="majorHAnsi" w:hAnsiTheme="majorHAnsi"/>
          <w:color w:val="000000"/>
          <w:sz w:val="28"/>
          <w:szCs w:val="28"/>
        </w:rPr>
        <w:t xml:space="preserve">ядок </w:t>
      </w:r>
      <w:proofErr w:type="spellStart"/>
      <w:r w:rsidR="003C53A9">
        <w:rPr>
          <w:rStyle w:val="a4"/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="003C53A9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Style w:val="a4"/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="003C53A9">
        <w:rPr>
          <w:rStyle w:val="a4"/>
          <w:rFonts w:asciiTheme="majorHAnsi" w:hAnsiTheme="majorHAnsi"/>
          <w:color w:val="000000"/>
          <w:sz w:val="28"/>
          <w:szCs w:val="28"/>
        </w:rPr>
        <w:t xml:space="preserve"> про </w:t>
      </w:r>
      <w:r w:rsidR="003C53A9">
        <w:rPr>
          <w:rStyle w:val="a4"/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2.1.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</w:t>
      </w:r>
      <w:r w:rsidR="003C53A9">
        <w:rPr>
          <w:rFonts w:asciiTheme="majorHAnsi" w:hAnsiTheme="majorHAnsi"/>
          <w:color w:val="000000"/>
          <w:sz w:val="28"/>
          <w:szCs w:val="28"/>
        </w:rPr>
        <w:t>ої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про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є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обов’язковим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2.2.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 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ідл</w:t>
      </w:r>
      <w:r w:rsidR="003C53A9">
        <w:rPr>
          <w:rFonts w:asciiTheme="majorHAnsi" w:hAnsiTheme="majorHAnsi"/>
          <w:color w:val="000000"/>
          <w:sz w:val="28"/>
          <w:szCs w:val="28"/>
        </w:rPr>
        <w:t>ягає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наступна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інформація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про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>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повна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назва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закладу, тип, адреса,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місце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знаходження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контактні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ізвище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ім’я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по-батькові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керівника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кількість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віком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гранична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наповнюваність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), режим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роботи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основні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напрямки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освітнього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процесу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створені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умови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педагогічний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склад,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проектна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потужність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кількість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перелік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зарахування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перелік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зарахованих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до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кількість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місць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щомісячно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–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наявності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травень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–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наступний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).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2.3.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виключення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про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реєстратором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proofErr w:type="gramStart"/>
      <w:r w:rsidR="003C53A9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="003C53A9">
        <w:rPr>
          <w:rFonts w:asciiTheme="majorHAnsi" w:hAnsiTheme="majorHAnsi"/>
          <w:color w:val="000000"/>
          <w:sz w:val="28"/>
          <w:szCs w:val="28"/>
        </w:rPr>
        <w:t>ідставі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заяви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керівника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2.4.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виключення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ізніше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5-ти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днів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 моменту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виникнення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обставин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привели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необхідності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виключення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2.5.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виключення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про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ізніше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наступного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робочого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дня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після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заяви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керівником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ДНЗ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виключення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ІІІ. Порядок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зміни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мають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відвідувати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ДНЗ.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3.1.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Наявність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мають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відвідувати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є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обов’язковою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умовою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зарахування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до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3.2.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ідлягає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наступна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а)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ізвище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ім’я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по-батькові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дата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народження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адреса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проживання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lastRenderedPageBreak/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серія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номер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св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ідоцтва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народження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ільгову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категорію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наявності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).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б)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 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ізвище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ім’я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по-батькові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одного з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осіб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замінюють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серія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номер паспорта одного з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в</w:t>
      </w:r>
      <w:proofErr w:type="spellEnd"/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вікова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яку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хочуть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щоб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відвідувала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пошта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(E-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mail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);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контактний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телефон.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3.3.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ідставі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письмової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заяви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осіб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замінюють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також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самостійно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батьками через сайт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управління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 </w:t>
      </w:r>
      <w:hyperlink r:id="rId5" w:history="1">
        <w:r w:rsidRPr="009F6281">
          <w:rPr>
            <w:rStyle w:val="a5"/>
            <w:rFonts w:asciiTheme="majorHAnsi" w:hAnsiTheme="majorHAnsi"/>
            <w:b/>
            <w:bCs/>
            <w:color w:val="336600"/>
            <w:sz w:val="28"/>
            <w:szCs w:val="28"/>
          </w:rPr>
          <w:t>www.rosvita.rv.ua</w:t>
        </w:r>
      </w:hyperlink>
      <w:r w:rsidRPr="009F6281">
        <w:rPr>
          <w:rFonts w:asciiTheme="majorHAnsi" w:hAnsiTheme="majorHAnsi"/>
          <w:color w:val="000000"/>
          <w:sz w:val="28"/>
          <w:szCs w:val="28"/>
        </w:rPr>
        <w:t xml:space="preserve">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зобов’язаний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надати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доступ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яка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міститься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офіційному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сайті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управління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3.4.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відмовляє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заявлена особа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вже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зареєстрована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порушено порядок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визначений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пп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 3.2., 3.3.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3.5.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Вилучення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на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ідставі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заяви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осіб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заміняють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підставі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заяви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керівників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ДНЗ,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вказується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r w:rsidR="003C53A9">
        <w:rPr>
          <w:rFonts w:asciiTheme="majorHAnsi" w:hAnsiTheme="majorHAnsi"/>
          <w:color w:val="000000"/>
          <w:sz w:val="28"/>
          <w:szCs w:val="28"/>
        </w:rPr>
        <w:t>ерелік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зарахованих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до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перелік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батьки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особи,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замінюють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не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подали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заяви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інші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документи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зарахування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до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визначений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цим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термін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(п. 4.1.).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3.6.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Присвоєння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порядкових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номерів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в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порядку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черговості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віковою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кожного ДНЗ при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відомостей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загальному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порядку.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Порядковий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номер, дата та час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ідлягає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жодних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умов.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IV. Порядок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прийому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закладу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4.1.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Прийом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закладу, як правило,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керівником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списків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сформованих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базою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упродовж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періоду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комплектації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червня-серпня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поточного року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у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Прийом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п. 6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змінами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на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ідставі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заяви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осіб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їх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замінюють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медичної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довідки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стан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здоров’я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висновком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лікаря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може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відвідувати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довідки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дільничого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лікаря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еп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ідеміологічне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оточення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свідоцтва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народження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прийому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компенсуючого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типу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спеціальні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санаторні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подається</w:t>
      </w:r>
      <w:proofErr w:type="spellEnd"/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висновок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психолого-медико-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педагогічної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консультації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територіального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лікувально-</w:t>
      </w:r>
      <w:r w:rsidRPr="009F6281">
        <w:rPr>
          <w:rFonts w:asciiTheme="majorHAnsi" w:hAnsiTheme="majorHAnsi"/>
          <w:color w:val="000000"/>
          <w:sz w:val="28"/>
          <w:szCs w:val="28"/>
        </w:rPr>
        <w:lastRenderedPageBreak/>
        <w:t>профілактичного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чи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тубдиспансеру,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направлення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місцевого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органу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управління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4.2.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випадку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недоу</w:t>
      </w:r>
      <w:r w:rsidR="003C53A9">
        <w:rPr>
          <w:rFonts w:asciiTheme="majorHAnsi" w:hAnsiTheme="majorHAnsi"/>
          <w:color w:val="000000"/>
          <w:sz w:val="28"/>
          <w:szCs w:val="28"/>
        </w:rPr>
        <w:t>комплектування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груп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3C53A9">
        <w:rPr>
          <w:rFonts w:asciiTheme="majorHAnsi" w:hAnsiTheme="majorHAnsi"/>
          <w:color w:val="000000"/>
          <w:sz w:val="28"/>
          <w:szCs w:val="28"/>
        </w:rPr>
        <w:t>керівник</w:t>
      </w:r>
      <w:proofErr w:type="spellEnd"/>
      <w:r w:rsidR="003C53A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3C53A9">
        <w:rPr>
          <w:rFonts w:asciiTheme="majorHAnsi" w:hAnsiTheme="majorHAnsi"/>
          <w:color w:val="000000"/>
          <w:sz w:val="28"/>
          <w:szCs w:val="28"/>
          <w:lang w:val="uk-UA"/>
        </w:rPr>
        <w:t>ЗДО</w:t>
      </w:r>
      <w:bookmarkStart w:id="0" w:name="_GoBack"/>
      <w:bookmarkEnd w:id="0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прийом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упродовж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календарного року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списків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сформованих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базою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).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4.3.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постійно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стежить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наявністю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місць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у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ДНЗ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та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прохідним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бар’єром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офіційному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веб-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сайті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безпосередньо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4.4.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зобов’язаний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подати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усі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необхідні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документи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передбачені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п.6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затвердженого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постановою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кабінету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Міні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стр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України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12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березня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2003 р. № 305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змінами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16 листопада 2011 р. № 1204).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4.5.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випадку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наявності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місць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одному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із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відсутності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в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ідповідної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вікової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категорії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цей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заявникам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іншого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із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найбільшою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кількістю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може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бути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запропонована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можливість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бути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зарахованим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іншого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ДНЗ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згодою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самого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4.6.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Завідувачі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проводять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прийом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документів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зарахування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лише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списків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4.7.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Прийом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ільгових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категорій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відбувається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пільгових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категорій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4.7.1.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Вибі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spellEnd"/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відбувається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пропозицією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черговості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квоти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пільгових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місць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закладах (10 %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кожну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вікову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).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4.7.2.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Прийом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документів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ільгових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категорій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документів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свідчать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наявність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пільг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4.7.3. До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ільгових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категорій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належать: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-сироти 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позбавлені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батьківського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іклування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перебувають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опікою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вихованням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сім’ях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и-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інваліди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не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мають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протипоказань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щодо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відвідування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в-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інвалідів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ІІ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або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один з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інвалід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чи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ІІ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неповна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сім’я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);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потерпіли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наслідків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аварії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ЧАЕС;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працівників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органів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внутрішніх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справ,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загинули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час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виконання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службових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обов’язків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;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багатодітних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сімей</w:t>
      </w:r>
      <w:proofErr w:type="spellEnd"/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де є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двоє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і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більше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віку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lastRenderedPageBreak/>
        <w:t xml:space="preserve">4.8.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Всі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комплектуються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до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норматив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наповнюваності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санітарно-гігієнічних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норм, правил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утримання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закладах.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4.9.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Питання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ротації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кожному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окремому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завідувач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4.10.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Питання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ротації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 одного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інший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при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управління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по факту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звернення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батьків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в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електронній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V.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Забезпечення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доступу до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5.1. Доступ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всіх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персональних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Закону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України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«Про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захист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персональних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»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має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лише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держатель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який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використовує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персональні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виключно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 межах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виконання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своїх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повноважень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Реєстратор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несе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відповідальність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внесення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зміни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збереження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захист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персональних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заявника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5.2.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Публічний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доступ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єдиної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комп’ютерної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бази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даних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розміщений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офіційному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веб-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сайті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 </w:t>
      </w:r>
      <w:hyperlink r:id="rId6" w:history="1">
        <w:r w:rsidRPr="009F6281">
          <w:rPr>
            <w:rStyle w:val="a5"/>
            <w:rFonts w:asciiTheme="majorHAnsi" w:hAnsiTheme="majorHAnsi"/>
            <w:b/>
            <w:bCs/>
            <w:color w:val="336600"/>
            <w:sz w:val="28"/>
            <w:szCs w:val="28"/>
          </w:rPr>
          <w:t>www.rosvita.rv.ua</w:t>
        </w:r>
      </w:hyperlink>
      <w:r w:rsidRPr="009F6281">
        <w:rPr>
          <w:rFonts w:asciiTheme="majorHAnsi" w:hAnsiTheme="majorHAnsi"/>
          <w:color w:val="000000"/>
          <w:sz w:val="28"/>
          <w:szCs w:val="28"/>
        </w:rPr>
        <w:t xml:space="preserve"> та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містить</w:t>
      </w:r>
      <w:proofErr w:type="spellEnd"/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виключно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наступну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інформацію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: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реєстраційний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номер, дату та час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;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пр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ізвище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ім’я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по-батькові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дату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народження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дитини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, 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також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вибір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закладу (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чи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приналежність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до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пільгової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категорії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),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вікову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та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рік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вступу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VІ. Контроль за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дотриманням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про порядок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загальної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міської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електронної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влаштування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дошкільні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навчальні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заклади</w:t>
      </w:r>
      <w:proofErr w:type="spellEnd"/>
      <w:r w:rsidRPr="009F6281">
        <w:rPr>
          <w:rStyle w:val="a4"/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6.1. Контроль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здійсненням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комплектації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груп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покладається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на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керівників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навчальних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закладі</w:t>
      </w:r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в</w:t>
      </w:r>
      <w:proofErr w:type="spellEnd"/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 xml:space="preserve">6.2. Контроль за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дотриманням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Положення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про порядок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загальної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електронної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реєстрації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дітей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для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влаштування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у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дошкільні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навчальні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заклади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здійснює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управління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освіти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виконавчого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комітету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9F6281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9F6281">
        <w:rPr>
          <w:rFonts w:asciiTheme="majorHAnsi" w:hAnsiTheme="majorHAnsi"/>
          <w:color w:val="000000"/>
          <w:sz w:val="28"/>
          <w:szCs w:val="28"/>
        </w:rPr>
        <w:t>івненської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міської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ради.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r w:rsidRPr="009F6281">
        <w:rPr>
          <w:rFonts w:asciiTheme="majorHAnsi" w:hAnsiTheme="majorHAnsi"/>
          <w:color w:val="000000"/>
          <w:sz w:val="28"/>
          <w:szCs w:val="28"/>
        </w:rPr>
        <w:t> 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Керуючий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справами</w:t>
      </w:r>
    </w:p>
    <w:p w:rsidR="008D4F3D" w:rsidRPr="009F6281" w:rsidRDefault="008D4F3D" w:rsidP="008D4F3D">
      <w:pPr>
        <w:pStyle w:val="a3"/>
        <w:shd w:val="clear" w:color="auto" w:fill="FFFFFF" w:themeFill="background1"/>
        <w:spacing w:before="0" w:beforeAutospacing="0" w:after="75" w:afterAutospacing="0" w:line="312" w:lineRule="atLeast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виконавчого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9F6281">
        <w:rPr>
          <w:rFonts w:asciiTheme="majorHAnsi" w:hAnsiTheme="majorHAnsi"/>
          <w:color w:val="000000"/>
          <w:sz w:val="28"/>
          <w:szCs w:val="28"/>
        </w:rPr>
        <w:t>комітету</w:t>
      </w:r>
      <w:proofErr w:type="spellEnd"/>
      <w:r w:rsidRPr="009F6281">
        <w:rPr>
          <w:rFonts w:asciiTheme="majorHAnsi" w:hAnsiTheme="majorHAnsi"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        С. Власюк</w:t>
      </w:r>
    </w:p>
    <w:p w:rsidR="00FA5F05" w:rsidRDefault="00FA5F05"/>
    <w:sectPr w:rsidR="00FA5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3D"/>
    <w:rsid w:val="003C53A9"/>
    <w:rsid w:val="006A7265"/>
    <w:rsid w:val="008D4F3D"/>
    <w:rsid w:val="00F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F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D4F3D"/>
    <w:rPr>
      <w:b/>
      <w:bCs/>
    </w:rPr>
  </w:style>
  <w:style w:type="character" w:styleId="a5">
    <w:name w:val="Hyperlink"/>
    <w:basedOn w:val="a0"/>
    <w:uiPriority w:val="99"/>
    <w:semiHidden/>
    <w:unhideWhenUsed/>
    <w:rsid w:val="008D4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F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D4F3D"/>
    <w:rPr>
      <w:b/>
      <w:bCs/>
    </w:rPr>
  </w:style>
  <w:style w:type="character" w:styleId="a5">
    <w:name w:val="Hyperlink"/>
    <w:basedOn w:val="a0"/>
    <w:uiPriority w:val="99"/>
    <w:semiHidden/>
    <w:unhideWhenUsed/>
    <w:rsid w:val="008D4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vita.rv.ua/" TargetMode="External"/><Relationship Id="rId5" Type="http://schemas.openxmlformats.org/officeDocument/2006/relationships/hyperlink" Target="http://www.rosvita.r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7073</Words>
  <Characters>4032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</dc:creator>
  <cp:lastModifiedBy>ЗДО СОНЯШНИК</cp:lastModifiedBy>
  <cp:revision>4</cp:revision>
  <dcterms:created xsi:type="dcterms:W3CDTF">2017-11-29T12:08:00Z</dcterms:created>
  <dcterms:modified xsi:type="dcterms:W3CDTF">2025-01-27T11:39:00Z</dcterms:modified>
</cp:coreProperties>
</file>